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lang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项目编号</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GDYX20HYQ041</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罗定市华石中学食堂大宗食品采购项目</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罗定市华石中学</w:t>
      </w: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GDYX20HYQ041</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项目罗定市华石中学食堂大宗食品采购项目</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1220000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罗定市华石中学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1220000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罗定市华石中学食堂大宗食品采购项目</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1220000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22</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22</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b/>
          <w:bCs/>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罗定市华石中学</w:t>
      </w:r>
    </w:p>
    <w:p>
      <w:pPr>
        <w:snapToGrid w:val="0"/>
        <w:spacing w:line="360" w:lineRule="auto"/>
        <w:ind w:firstLine="422" w:firstLineChars="200"/>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color w:val="000000" w:themeColor="text1"/>
          <w:sz w:val="21"/>
          <w:szCs w:val="21"/>
          <w:lang w:eastAsia="zh-CN"/>
          <w14:textFill>
            <w14:solidFill>
              <w14:schemeClr w14:val="tx1"/>
            </w14:solidFill>
          </w14:textFill>
        </w:rPr>
        <w:t>罗定市华石镇</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张先生</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auto"/>
          <w:sz w:val="21"/>
          <w:szCs w:val="21"/>
        </w:rPr>
        <w:t>：</w:t>
      </w:r>
      <w:r>
        <w:rPr>
          <w:rFonts w:hint="eastAsia" w:ascii="宋体" w:hAnsi="宋体"/>
          <w:b/>
          <w:color w:val="auto"/>
          <w:sz w:val="21"/>
          <w:szCs w:val="21"/>
          <w:lang w:val="en-US" w:eastAsia="zh-CN"/>
        </w:rPr>
        <w:t>13826821575</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7</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日</w:t>
      </w:r>
    </w:p>
    <w:p>
      <w:pPr>
        <w:rPr>
          <w:color w:val="FF0000"/>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numId w:val="0"/>
        </w:numPr>
        <w:snapToGrid w:val="0"/>
        <w:spacing w:line="360" w:lineRule="auto"/>
        <w:ind w:left="416" w:leftChars="208" w:firstLine="0" w:firstLineChars="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24.3.</w:t>
      </w: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24.4.</w:t>
      </w: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24.5. </w:t>
      </w: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numId w:val="0"/>
        </w:numPr>
        <w:snapToGrid w:val="0"/>
        <w:spacing w:line="360" w:lineRule="auto"/>
        <w:ind w:left="840" w:leftChars="0" w:hanging="840" w:hangingChars="4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24.5.1.</w:t>
      </w: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numId w:val="0"/>
        </w:numPr>
        <w:snapToGrid w:val="0"/>
        <w:spacing w:line="360" w:lineRule="auto"/>
        <w:ind w:leftChars="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24.6. </w:t>
      </w:r>
      <w:r>
        <w:rPr>
          <w:rFonts w:hint="eastAsia" w:ascii="宋体" w:hAnsi="宋体" w:cs="宋体"/>
          <w:color w:val="000000" w:themeColor="text1"/>
          <w:sz w:val="21"/>
          <w:szCs w:val="21"/>
          <w14:textFill>
            <w14:solidFill>
              <w14:schemeClr w14:val="tx1"/>
            </w14:solidFill>
          </w14:textFill>
        </w:rPr>
        <w:t>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lang w:val="en-US" w:eastAsia="zh-CN"/>
          <w14:textFill>
            <w14:solidFill>
              <w14:schemeClr w14:val="tx1"/>
            </w14:solidFill>
          </w14:textFill>
        </w:rPr>
        <w:t>27.2.</w:t>
      </w: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w:t>
      </w:r>
    </w:p>
    <w:p>
      <w:pPr>
        <w:numPr>
          <w:ilvl w:val="0"/>
          <w:numId w:val="0"/>
        </w:numPr>
        <w:snapToGrid w:val="0"/>
        <w:spacing w:line="360" w:lineRule="auto"/>
        <w:ind w:leftChars="0" w:firstLine="630" w:firstLineChars="3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少数服从多数为原则，由评标委员会投票确定。</w:t>
      </w:r>
    </w:p>
    <w:p>
      <w:pPr>
        <w:numPr>
          <w:numId w:val="0"/>
        </w:numPr>
        <w:snapToGrid w:val="0"/>
        <w:spacing w:line="360" w:lineRule="auto"/>
        <w:ind w:left="420" w:leftChars="0" w:hanging="420" w:hangingChars="2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27.3.</w:t>
      </w: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numId w:val="0"/>
        </w:numPr>
        <w:snapToGrid w:val="0"/>
        <w:spacing w:line="360" w:lineRule="auto"/>
        <w:ind w:left="420" w:leftChars="0" w:hanging="420" w:hangingChars="2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27.4.</w:t>
      </w: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29.8.</w:t>
      </w:r>
      <w:bookmarkStart w:id="9" w:name="_GoBack"/>
      <w:bookmarkEnd w:id="9"/>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0"/>
          <w:numId w:val="0"/>
        </w:numPr>
        <w:snapToGrid w:val="0"/>
        <w:spacing w:line="360" w:lineRule="auto"/>
        <w:ind w:leftChars="0" w:firstLine="630" w:firstLineChars="30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numId w:val="0"/>
        </w:numPr>
        <w:snapToGrid w:val="0"/>
        <w:spacing w:line="360" w:lineRule="auto"/>
        <w:ind w:left="420" w:leftChars="0" w:hanging="420" w:hangingChars="200"/>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lang w:val="en-US" w:eastAsia="zh-CN"/>
          <w14:textFill>
            <w14:solidFill>
              <w14:schemeClr w14:val="tx1"/>
            </w14:solidFill>
          </w14:textFill>
        </w:rPr>
        <w:t>29.9.</w:t>
      </w: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其中的瘦肉要求5：00前送达，包点要求6：00前送达)，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420" w:firstLine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p>
    <w:p>
      <w:pPr>
        <w:snapToGrid w:val="0"/>
        <w:spacing w:line="360" w:lineRule="auto"/>
        <w:rPr>
          <w:rFonts w:hint="eastAsia" w:ascii="宋体" w:hAnsi="宋体" w:cs="宋体"/>
          <w:color w:val="000000" w:themeColor="text1"/>
          <w:sz w:val="21"/>
          <w:szCs w:val="21"/>
          <w14:textFill>
            <w14:solidFill>
              <w14:schemeClr w14:val="tx1"/>
            </w14:solidFill>
          </w14:textFill>
        </w:rPr>
      </w:pP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罗定市华石中学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44050182721220000569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罗定市华石中学食堂大宗食品采购项目</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GDYX20HYQ041</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10000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整（壹万元整）。</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33793358"/>
      <w:bookmarkStart w:id="5" w:name="_Toc502845064"/>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罗定市华石中学食堂大宗食品采购项目</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122万元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罗定市华石中学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Style w:val="17"/>
                <w:rFonts w:hint="eastAsia" w:ascii="宋体" w:hAnsi="Segoe UI Symbol"/>
                <w:color w:val="auto"/>
                <w:kern w:val="2"/>
                <w:szCs w:val="21"/>
                <w:lang w:val="en-US" w:eastAsia="zh-CN"/>
              </w:rPr>
              <w:t>97000斤</w:t>
            </w:r>
            <w:r>
              <w:rPr>
                <w:rFonts w:hint="eastAsia" w:ascii="宋体" w:hAnsi="宋体" w:cs="宋体"/>
                <w:color w:val="auto"/>
                <w:kern w:val="2"/>
                <w:sz w:val="21"/>
                <w:szCs w:val="21"/>
              </w:rPr>
              <w:t>/年（以实际用量为准）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3000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40500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57500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color w:val="000000" w:themeColor="text1"/>
                <w:sz w:val="21"/>
                <w14:textFill>
                  <w14:solidFill>
                    <w14:schemeClr w14:val="tx1"/>
                  </w14:solidFill>
                </w14:textFill>
              </w:rPr>
              <w:t>副食品</w:t>
            </w:r>
            <w:r>
              <w:rPr>
                <w:rFonts w:hint="eastAsia" w:ascii="宋体" w:hAnsi="宋体" w:cs="宋体"/>
                <w:color w:val="000000" w:themeColor="text1"/>
                <w:sz w:val="21"/>
                <w:szCs w:val="21"/>
                <w14:textFill>
                  <w14:solidFill>
                    <w14:schemeClr w14:val="tx1"/>
                  </w14:solidFill>
                </w14:textFill>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①干货制品的质量基本标准要求符合国家相关行业标准，干爽，不霉烂、整齐、均匀、完整，无虫蛀、无杂质，</w:t>
            </w:r>
            <w:r>
              <w:rPr>
                <w:rFonts w:hint="eastAsia" w:ascii="宋体" w:hAnsi="宋体"/>
                <w:color w:val="000000" w:themeColor="text1"/>
                <w:sz w:val="21"/>
                <w:szCs w:val="21"/>
                <w14:textFill>
                  <w14:solidFill>
                    <w14:schemeClr w14:val="tx1"/>
                  </w14:solidFill>
                </w14:textFill>
              </w:rPr>
              <w:t>无黄曲霉素。</w:t>
            </w:r>
            <w:r>
              <w:rPr>
                <w:rFonts w:hint="eastAsia" w:ascii="宋体" w:hAnsi="宋体" w:cs="宋体"/>
                <w:color w:val="000000" w:themeColor="text1"/>
                <w:sz w:val="21"/>
                <w:szCs w:val="21"/>
                <w14:textFill>
                  <w14:solidFill>
                    <w14:schemeClr w14:val="tx1"/>
                  </w14:solidFill>
                </w14:textFill>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color w:val="000000" w:themeColor="text1"/>
                <w:sz w:val="21"/>
                <w:szCs w:val="21"/>
                <w14:textFill>
                  <w14:solidFill>
                    <w14:schemeClr w14:val="tx1"/>
                  </w14:solidFill>
                </w14:textFill>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color w:val="000000" w:themeColor="text1"/>
                <w:sz w:val="21"/>
                <w:szCs w:val="21"/>
                <w14:textFill>
                  <w14:solidFill>
                    <w14:schemeClr w14:val="tx1"/>
                  </w14:solidFill>
                </w14:textFill>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w:t>
      </w:r>
      <w:r>
        <w:rPr>
          <w:rFonts w:hint="eastAsia" w:hAnsi="宋体" w:cs="MingLiU"/>
          <w:color w:val="000000" w:themeColor="text1"/>
          <w:sz w:val="21"/>
          <w:lang w:val="en-US" w:eastAsia="zh-CN"/>
          <w14:textFill>
            <w14:solidFill>
              <w14:schemeClr w14:val="tx1"/>
            </w14:solidFill>
          </w14:textFill>
        </w:rPr>
        <w:t>(其中的瘦肉要求5：00前送达，包点要求6：00前送达)</w:t>
      </w:r>
      <w:r>
        <w:rPr>
          <w:rFonts w:hint="eastAsia" w:hAnsi="宋体"/>
          <w:color w:val="000000" w:themeColor="text1"/>
          <w:kern w:val="21"/>
          <w:sz w:val="21"/>
          <w:lang w:val="en-US" w:eastAsia="zh-CN"/>
          <w14:textFill>
            <w14:solidFill>
              <w14:schemeClr w14:val="tx1"/>
            </w14:solidFill>
          </w14:textFill>
        </w:rPr>
        <w:t>，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★12、中标人必须负责完成招标人所要求的贫困山区扶贫采购任务（一年一万元以下），具体任务及实施地点由招标人确定。</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13、其它：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罗定市华石中学食堂大宗食品采购项目</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罗定市华石中学食堂大宗食品采购项目</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GDYX20HYQ041</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3、有提供质量及安全保证措施，但来源不够清晰、验收方案不够全面，质量及安全保证各环节措施不够具体、完善，得3分；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食品生产类别中级或以上等级的广东省食品安全管理员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GDYX20HYQ041</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罗定市华石中学食堂大宗食品采购项目</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罗定市华石中学食堂大宗食品采购项目</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GDYX20HYQ041</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罗定市华石中学食堂大宗食品采购项目</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GDYX20HYQ041</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GDYX20HYQ041</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罗定市华石中学食堂大宗食品采购项目</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罗定市华石中学食堂大宗食品采购项目</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罗定市华石中学食堂大宗食品采购项目</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20E7378"/>
    <w:rsid w:val="0247018C"/>
    <w:rsid w:val="0298064B"/>
    <w:rsid w:val="029B4B15"/>
    <w:rsid w:val="029B626E"/>
    <w:rsid w:val="02A4081C"/>
    <w:rsid w:val="04F57BCD"/>
    <w:rsid w:val="052540E6"/>
    <w:rsid w:val="052F7E83"/>
    <w:rsid w:val="068A1C3B"/>
    <w:rsid w:val="06F52F00"/>
    <w:rsid w:val="073818A7"/>
    <w:rsid w:val="09CE1110"/>
    <w:rsid w:val="0A4468D1"/>
    <w:rsid w:val="0ADA32DD"/>
    <w:rsid w:val="0B227B84"/>
    <w:rsid w:val="0C970210"/>
    <w:rsid w:val="0D38554F"/>
    <w:rsid w:val="0D4E7180"/>
    <w:rsid w:val="0DA11957"/>
    <w:rsid w:val="0DA137B3"/>
    <w:rsid w:val="0EF940B4"/>
    <w:rsid w:val="10496948"/>
    <w:rsid w:val="111B2E60"/>
    <w:rsid w:val="11224988"/>
    <w:rsid w:val="11D173E5"/>
    <w:rsid w:val="13271A96"/>
    <w:rsid w:val="134C1B43"/>
    <w:rsid w:val="14616532"/>
    <w:rsid w:val="14823FD8"/>
    <w:rsid w:val="163E6E8D"/>
    <w:rsid w:val="17EB500D"/>
    <w:rsid w:val="18295136"/>
    <w:rsid w:val="186E3E66"/>
    <w:rsid w:val="18DF2EA7"/>
    <w:rsid w:val="19652D9F"/>
    <w:rsid w:val="19CC312C"/>
    <w:rsid w:val="19DE18A5"/>
    <w:rsid w:val="1A5D0240"/>
    <w:rsid w:val="1B415842"/>
    <w:rsid w:val="1B893B13"/>
    <w:rsid w:val="1D9B2482"/>
    <w:rsid w:val="1EE86499"/>
    <w:rsid w:val="2052188A"/>
    <w:rsid w:val="207A2159"/>
    <w:rsid w:val="217A0B37"/>
    <w:rsid w:val="22361304"/>
    <w:rsid w:val="251E6C10"/>
    <w:rsid w:val="25D5057B"/>
    <w:rsid w:val="25E5499F"/>
    <w:rsid w:val="292223E2"/>
    <w:rsid w:val="29841377"/>
    <w:rsid w:val="299E0363"/>
    <w:rsid w:val="2AB62E7B"/>
    <w:rsid w:val="2AE56A40"/>
    <w:rsid w:val="2E130DB1"/>
    <w:rsid w:val="2E153F33"/>
    <w:rsid w:val="2F761B0A"/>
    <w:rsid w:val="2FCF3BA1"/>
    <w:rsid w:val="2FD94C11"/>
    <w:rsid w:val="309C61E0"/>
    <w:rsid w:val="30D46898"/>
    <w:rsid w:val="3127022C"/>
    <w:rsid w:val="32035B6B"/>
    <w:rsid w:val="32A70653"/>
    <w:rsid w:val="33FF400D"/>
    <w:rsid w:val="34672FA8"/>
    <w:rsid w:val="366452FF"/>
    <w:rsid w:val="369E3470"/>
    <w:rsid w:val="36C6394C"/>
    <w:rsid w:val="3A0D09BF"/>
    <w:rsid w:val="3CFE6E25"/>
    <w:rsid w:val="3DF01717"/>
    <w:rsid w:val="3E171CB1"/>
    <w:rsid w:val="3E5D0FE4"/>
    <w:rsid w:val="3E612BB4"/>
    <w:rsid w:val="3EEB62BA"/>
    <w:rsid w:val="3F0E5BF9"/>
    <w:rsid w:val="3F7E6AA2"/>
    <w:rsid w:val="3F9471A2"/>
    <w:rsid w:val="41C33E57"/>
    <w:rsid w:val="430102C0"/>
    <w:rsid w:val="458362D6"/>
    <w:rsid w:val="45AB0E40"/>
    <w:rsid w:val="4605129F"/>
    <w:rsid w:val="483153EA"/>
    <w:rsid w:val="48D006C6"/>
    <w:rsid w:val="4BEB3CA5"/>
    <w:rsid w:val="4D50684C"/>
    <w:rsid w:val="4D7A456F"/>
    <w:rsid w:val="4DA263CE"/>
    <w:rsid w:val="4DC15680"/>
    <w:rsid w:val="4EA70F90"/>
    <w:rsid w:val="4FE34F8E"/>
    <w:rsid w:val="500358F7"/>
    <w:rsid w:val="509910E6"/>
    <w:rsid w:val="509E3166"/>
    <w:rsid w:val="52122077"/>
    <w:rsid w:val="52F33EC0"/>
    <w:rsid w:val="548F5461"/>
    <w:rsid w:val="54F772EF"/>
    <w:rsid w:val="55E90A59"/>
    <w:rsid w:val="55FC637A"/>
    <w:rsid w:val="568F0F8F"/>
    <w:rsid w:val="57097876"/>
    <w:rsid w:val="574F51C2"/>
    <w:rsid w:val="57502EC6"/>
    <w:rsid w:val="57F54BD5"/>
    <w:rsid w:val="5850534B"/>
    <w:rsid w:val="589B6812"/>
    <w:rsid w:val="59AA1F49"/>
    <w:rsid w:val="59C10E5E"/>
    <w:rsid w:val="5A904CCC"/>
    <w:rsid w:val="5D183129"/>
    <w:rsid w:val="5E454FF1"/>
    <w:rsid w:val="5EEE4B6F"/>
    <w:rsid w:val="5F4B39E5"/>
    <w:rsid w:val="5F741767"/>
    <w:rsid w:val="5FBE3ADA"/>
    <w:rsid w:val="60684A28"/>
    <w:rsid w:val="61527FB3"/>
    <w:rsid w:val="61967E5C"/>
    <w:rsid w:val="624264EF"/>
    <w:rsid w:val="62954FBF"/>
    <w:rsid w:val="65387E34"/>
    <w:rsid w:val="65440828"/>
    <w:rsid w:val="65936BA0"/>
    <w:rsid w:val="65CD5489"/>
    <w:rsid w:val="6673631D"/>
    <w:rsid w:val="66B27D33"/>
    <w:rsid w:val="68C553A9"/>
    <w:rsid w:val="69045457"/>
    <w:rsid w:val="69812A24"/>
    <w:rsid w:val="69924243"/>
    <w:rsid w:val="69A13F7B"/>
    <w:rsid w:val="6A35259C"/>
    <w:rsid w:val="6AAE3CA2"/>
    <w:rsid w:val="6AAF7872"/>
    <w:rsid w:val="6C8C48F7"/>
    <w:rsid w:val="6D2339CE"/>
    <w:rsid w:val="6DD46C7B"/>
    <w:rsid w:val="6DE734F4"/>
    <w:rsid w:val="6F8C43A8"/>
    <w:rsid w:val="72F75F4F"/>
    <w:rsid w:val="73005761"/>
    <w:rsid w:val="73236360"/>
    <w:rsid w:val="73691057"/>
    <w:rsid w:val="745B624D"/>
    <w:rsid w:val="779159BA"/>
    <w:rsid w:val="77DB624F"/>
    <w:rsid w:val="785E1711"/>
    <w:rsid w:val="799E6D0B"/>
    <w:rsid w:val="79F909C5"/>
    <w:rsid w:val="7A815487"/>
    <w:rsid w:val="7AA60384"/>
    <w:rsid w:val="7AB53B15"/>
    <w:rsid w:val="7BFB43FA"/>
    <w:rsid w:val="7C2D701B"/>
    <w:rsid w:val="7CE11C44"/>
    <w:rsid w:val="7CEF2E1F"/>
    <w:rsid w:val="7E296460"/>
    <w:rsid w:val="7E682F2C"/>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29</TotalTime>
  <ScaleCrop>false</ScaleCrop>
  <LinksUpToDate>false</LinksUpToDate>
  <CharactersWithSpaces>31379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2020-06-16T07:51:00Z</cp:lastPrinted>
  <dcterms:modified xsi:type="dcterms:W3CDTF">2020-07-01T09:54:36Z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